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4C272" w14:textId="431FCFEB" w:rsidR="004D17CE" w:rsidRDefault="004D17CE"/>
    <w:p w14:paraId="7D92999E" w14:textId="77777777" w:rsidR="004D17CE" w:rsidRDefault="004D17CE"/>
    <w:p w14:paraId="642554D4" w14:textId="77777777" w:rsidR="004D17CE" w:rsidRDefault="004D17CE"/>
    <w:p w14:paraId="77047366" w14:textId="77777777" w:rsidR="004D17CE" w:rsidRDefault="004D17CE"/>
    <w:p w14:paraId="71F74549" w14:textId="77777777" w:rsidR="004D17CE" w:rsidRDefault="004D17CE" w:rsidP="004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</w:p>
    <w:p w14:paraId="73597149" w14:textId="3E22B42C" w:rsidR="00982DA4" w:rsidRDefault="00982DA4" w:rsidP="00982DA4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  <w:r w:rsidRPr="00982DA4">
        <w:rPr>
          <w:b/>
          <w:bCs/>
          <w:sz w:val="32"/>
          <w:szCs w:val="32"/>
        </w:rPr>
        <w:t>TERMS AND CONDITIONS</w:t>
      </w:r>
    </w:p>
    <w:p w14:paraId="0617C8FF" w14:textId="77777777" w:rsidR="00982DA4" w:rsidRPr="00982DA4" w:rsidRDefault="00982DA4" w:rsidP="00982DA4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</w:p>
    <w:p w14:paraId="495BF900" w14:textId="21CFB6E1" w:rsidR="00982DA4" w:rsidRPr="007C42B9" w:rsidRDefault="00982DA4" w:rsidP="00982DA4">
      <w:pPr>
        <w:numPr>
          <w:ilvl w:val="0"/>
          <w:numId w:val="1"/>
        </w:numPr>
        <w:rPr>
          <w:b/>
          <w:bCs/>
        </w:rPr>
      </w:pPr>
      <w:r w:rsidRPr="007C42B9">
        <w:t xml:space="preserve">Entry submissions open on the </w:t>
      </w:r>
      <w:r w:rsidRPr="007C42B9">
        <w:rPr>
          <w:b/>
          <w:bCs/>
        </w:rPr>
        <w:t xml:space="preserve">date: </w:t>
      </w:r>
      <w:r w:rsidR="00F80A85">
        <w:rPr>
          <w:b/>
          <w:bCs/>
        </w:rPr>
        <w:t>29</w:t>
      </w:r>
      <w:r w:rsidRPr="007C42B9">
        <w:rPr>
          <w:b/>
          <w:bCs/>
        </w:rPr>
        <w:t xml:space="preserve"> </w:t>
      </w:r>
      <w:r w:rsidR="00F80A85">
        <w:rPr>
          <w:b/>
          <w:bCs/>
        </w:rPr>
        <w:t>January</w:t>
      </w:r>
      <w:r w:rsidRPr="007C42B9">
        <w:rPr>
          <w:b/>
          <w:bCs/>
        </w:rPr>
        <w:t xml:space="preserve"> 2026</w:t>
      </w:r>
    </w:p>
    <w:p w14:paraId="686C5C06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Entry fee: R100 per entry.</w:t>
      </w:r>
    </w:p>
    <w:p w14:paraId="20134905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 xml:space="preserve">Closing Date for Entries is </w:t>
      </w:r>
      <w:r>
        <w:t>Tuesday</w:t>
      </w:r>
      <w:r w:rsidRPr="007C42B9">
        <w:t xml:space="preserve">, </w:t>
      </w:r>
      <w:r w:rsidRPr="007C42B9">
        <w:rPr>
          <w:b/>
          <w:bCs/>
        </w:rPr>
        <w:t>31 March 2026.</w:t>
      </w:r>
      <w:r w:rsidRPr="007C42B9">
        <w:t xml:space="preserve"> NO EXTENSION PERMITTED.</w:t>
      </w:r>
    </w:p>
    <w:p w14:paraId="1EE4FB71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The judging panel consists of respected journalists, with deep expertise in the various categories of the competition.</w:t>
      </w:r>
    </w:p>
    <w:p w14:paraId="518EE17C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 xml:space="preserve">Entries must consist of material originated in a South African news platform between: </w:t>
      </w:r>
      <w:r w:rsidRPr="007C42B9">
        <w:rPr>
          <w:b/>
          <w:bCs/>
        </w:rPr>
        <w:t>1st January 2025 and 31st December 2025</w:t>
      </w:r>
      <w:r w:rsidRPr="007C42B9">
        <w:t>.</w:t>
      </w:r>
    </w:p>
    <w:p w14:paraId="716D3E2A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 xml:space="preserve">The Standard Bank </w:t>
      </w:r>
      <w:proofErr w:type="spellStart"/>
      <w:r w:rsidRPr="007C42B9">
        <w:t>Sikuvile</w:t>
      </w:r>
      <w:proofErr w:type="spellEnd"/>
      <w:r w:rsidRPr="007C42B9">
        <w:t xml:space="preserve"> Journalism Awards will be presented live in June 202</w:t>
      </w:r>
      <w:r>
        <w:t>6</w:t>
      </w:r>
      <w:r w:rsidRPr="007C42B9">
        <w:t xml:space="preserve"> in Johannesburg.</w:t>
      </w:r>
    </w:p>
    <w:p w14:paraId="06F6D596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Entrants may submit entries in any number of categories.</w:t>
      </w:r>
    </w:p>
    <w:p w14:paraId="466C8693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Entries will be accepted via email </w:t>
      </w:r>
      <w:hyperlink r:id="rId7" w:tooltip="entries@sikuvileawards.co.za" w:history="1">
        <w:r w:rsidRPr="007C42B9">
          <w:rPr>
            <w:rStyle w:val="Hyperlink"/>
          </w:rPr>
          <w:t>entries@sikuvileawards.co.za</w:t>
        </w:r>
      </w:hyperlink>
      <w:r w:rsidRPr="007C42B9">
        <w:t>.</w:t>
      </w:r>
    </w:p>
    <w:p w14:paraId="4C73A040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A limit of 3 entries per category will be permitted, except in Visual Journalism where up to 5 entries are permitted.</w:t>
      </w:r>
    </w:p>
    <w:p w14:paraId="0AD791D8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The requirements for each entry are listed online in the categories section.</w:t>
      </w:r>
    </w:p>
    <w:p w14:paraId="0B02AFBD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Categories are open to individuals, teams, freelancers and institutions.</w:t>
      </w:r>
    </w:p>
    <w:p w14:paraId="011C95D8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Freelancers will also need to provide proof confirming that their entry is genuine. A declaration document is available online at </w:t>
      </w:r>
      <w:hyperlink r:id="rId8" w:tooltip="www.sikuvileawards.co.za" w:history="1">
        <w:r w:rsidRPr="007C42B9">
          <w:rPr>
            <w:rStyle w:val="Hyperlink"/>
          </w:rPr>
          <w:t>www.sikuvileawards.co.za</w:t>
        </w:r>
      </w:hyperlink>
      <w:r w:rsidRPr="007C42B9">
        <w:t>. This must be completed by both entrant and the editor and attached to the entry.</w:t>
      </w:r>
    </w:p>
    <w:p w14:paraId="40AD2B14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A fee of R100 (VAT inclusive) per entry will be charged.</w:t>
      </w:r>
    </w:p>
    <w:p w14:paraId="4E5A6D2A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The judges’ decision is final, and no correspondence will be entered into.</w:t>
      </w:r>
    </w:p>
    <w:p w14:paraId="7E1AD3D3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Entries become the property of SANEF and are not returnable.</w:t>
      </w:r>
    </w:p>
    <w:p w14:paraId="663D313F" w14:textId="77777777" w:rsidR="00982DA4" w:rsidRPr="007C42B9" w:rsidRDefault="00982DA4" w:rsidP="00982DA4">
      <w:pPr>
        <w:numPr>
          <w:ilvl w:val="0"/>
          <w:numId w:val="1"/>
        </w:numPr>
      </w:pPr>
      <w:r w:rsidRPr="007C42B9">
        <w:t>Entries may be utilised for display and publicity purposes for the awards and stored in a library archive.</w:t>
      </w:r>
    </w:p>
    <w:p w14:paraId="3433D284" w14:textId="78CB3375" w:rsidR="004D17CE" w:rsidRPr="00982DA4" w:rsidRDefault="00982DA4" w:rsidP="00982DA4">
      <w:pPr>
        <w:numPr>
          <w:ilvl w:val="0"/>
          <w:numId w:val="1"/>
        </w:numPr>
      </w:pPr>
      <w:r w:rsidRPr="007C42B9">
        <w:t xml:space="preserve">For clarification and assistance regarding entries, please contact </w:t>
      </w:r>
      <w:proofErr w:type="spellStart"/>
      <w:r w:rsidRPr="007C42B9">
        <w:t>Dzudzie</w:t>
      </w:r>
      <w:proofErr w:type="spellEnd"/>
      <w:r w:rsidRPr="007C42B9">
        <w:t xml:space="preserve"> at </w:t>
      </w:r>
      <w:hyperlink r:id="rId9" w:tooltip="info@sikuvileawards.co.za" w:history="1">
        <w:r w:rsidRPr="007C42B9">
          <w:rPr>
            <w:rStyle w:val="Hyperlink"/>
          </w:rPr>
          <w:t>info@sikuvileawards.co.za</w:t>
        </w:r>
      </w:hyperlink>
      <w:r w:rsidRPr="007C42B9">
        <w:t>.</w:t>
      </w:r>
    </w:p>
    <w:sectPr w:rsidR="004D17CE" w:rsidRPr="00982DA4" w:rsidSect="004D17CE">
      <w:headerReference w:type="default" r:id="rId10"/>
      <w:headerReference w:type="first" r:id="rId11"/>
      <w:pgSz w:w="11906" w:h="16838" w:code="9"/>
      <w:pgMar w:top="1276" w:right="1440" w:bottom="198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B32F8" w14:textId="77777777" w:rsidR="00563020" w:rsidRDefault="00563020" w:rsidP="004D17CE">
      <w:pPr>
        <w:spacing w:after="0" w:line="240" w:lineRule="auto"/>
      </w:pPr>
      <w:r>
        <w:separator/>
      </w:r>
    </w:p>
  </w:endnote>
  <w:endnote w:type="continuationSeparator" w:id="0">
    <w:p w14:paraId="023C7DF9" w14:textId="77777777" w:rsidR="00563020" w:rsidRDefault="00563020" w:rsidP="004D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3E488" w14:textId="77777777" w:rsidR="00563020" w:rsidRDefault="00563020" w:rsidP="004D17CE">
      <w:pPr>
        <w:spacing w:after="0" w:line="240" w:lineRule="auto"/>
      </w:pPr>
      <w:r>
        <w:separator/>
      </w:r>
    </w:p>
  </w:footnote>
  <w:footnote w:type="continuationSeparator" w:id="0">
    <w:p w14:paraId="0447408A" w14:textId="77777777" w:rsidR="00563020" w:rsidRDefault="00563020" w:rsidP="004D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C070E" w14:textId="4609B3DE" w:rsidR="004D17CE" w:rsidRDefault="004D17CE" w:rsidP="004D17CE">
    <w:pPr>
      <w:pStyle w:val="Header"/>
      <w:ind w:firstLine="72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E1A67E" wp14:editId="797B07E9">
          <wp:simplePos x="0" y="0"/>
          <wp:positionH relativeFrom="column">
            <wp:posOffset>-909961</wp:posOffset>
          </wp:positionH>
          <wp:positionV relativeFrom="paragraph">
            <wp:posOffset>-436263</wp:posOffset>
          </wp:positionV>
          <wp:extent cx="7562598" cy="10697418"/>
          <wp:effectExtent l="0" t="0" r="635" b="8890"/>
          <wp:wrapNone/>
          <wp:docPr id="746284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847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98" cy="1069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8DDF1" w14:textId="5E03776F" w:rsidR="004D17CE" w:rsidRDefault="004D17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48E09" wp14:editId="62A0DDB4">
          <wp:simplePos x="0" y="0"/>
          <wp:positionH relativeFrom="column">
            <wp:posOffset>-909961</wp:posOffset>
          </wp:positionH>
          <wp:positionV relativeFrom="paragraph">
            <wp:posOffset>-436263</wp:posOffset>
          </wp:positionV>
          <wp:extent cx="7562599" cy="10697418"/>
          <wp:effectExtent l="0" t="0" r="635" b="8890"/>
          <wp:wrapNone/>
          <wp:docPr id="370827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827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99" cy="1069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97F36"/>
    <w:multiLevelType w:val="multilevel"/>
    <w:tmpl w:val="1382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62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CE"/>
    <w:rsid w:val="003977B1"/>
    <w:rsid w:val="003A43C4"/>
    <w:rsid w:val="004D17CE"/>
    <w:rsid w:val="00563020"/>
    <w:rsid w:val="005B4A9C"/>
    <w:rsid w:val="00757831"/>
    <w:rsid w:val="00982DA4"/>
    <w:rsid w:val="00F80A85"/>
    <w:rsid w:val="00F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246F19"/>
  <w15:chartTrackingRefBased/>
  <w15:docId w15:val="{9BC4B901-8ACA-4721-9BE2-CDAC7FF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A4"/>
  </w:style>
  <w:style w:type="paragraph" w:styleId="Heading3">
    <w:name w:val="heading 3"/>
    <w:basedOn w:val="Normal"/>
    <w:link w:val="Heading3Char"/>
    <w:uiPriority w:val="9"/>
    <w:qFormat/>
    <w:rsid w:val="004D1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CE"/>
  </w:style>
  <w:style w:type="paragraph" w:styleId="Footer">
    <w:name w:val="footer"/>
    <w:basedOn w:val="Normal"/>
    <w:link w:val="FooterChar"/>
    <w:uiPriority w:val="99"/>
    <w:unhideWhenUsed/>
    <w:rsid w:val="004D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CE"/>
  </w:style>
  <w:style w:type="character" w:customStyle="1" w:styleId="Heading3Char">
    <w:name w:val="Heading 3 Char"/>
    <w:basedOn w:val="DefaultParagraphFont"/>
    <w:link w:val="Heading3"/>
    <w:uiPriority w:val="9"/>
    <w:rsid w:val="004D17CE"/>
    <w:rPr>
      <w:rFonts w:ascii="Times New Roman" w:eastAsia="Times New Roman" w:hAnsi="Times New Roman" w:cs="Times New Roman"/>
      <w:b/>
      <w:bCs/>
      <w:kern w:val="0"/>
      <w:sz w:val="27"/>
      <w:szCs w:val="27"/>
      <w:lang w:eastAsia="en-Z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D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982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kuvileawards.co.z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tries@sikuvileawards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ikuvileaward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N</dc:creator>
  <cp:keywords/>
  <dc:description/>
  <cp:lastModifiedBy>Dennis N</cp:lastModifiedBy>
  <cp:revision>3</cp:revision>
  <cp:lastPrinted>2026-01-28T12:12:00Z</cp:lastPrinted>
  <dcterms:created xsi:type="dcterms:W3CDTF">2026-01-29T13:56:00Z</dcterms:created>
  <dcterms:modified xsi:type="dcterms:W3CDTF">2026-01-29T14:13:00Z</dcterms:modified>
</cp:coreProperties>
</file>